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48" w:rsidRPr="00D76322" w:rsidRDefault="007B5748" w:rsidP="007B5748">
      <w:pPr>
        <w:jc w:val="both"/>
        <w:rPr>
          <w:rFonts w:ascii="Garamond" w:hAnsi="Garamond"/>
        </w:rPr>
      </w:pP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Vous avez procédé à mon licenciement pour motif économique en date du</w:t>
      </w:r>
      <w:r w:rsidRPr="00D76322">
        <w:rPr>
          <w:rFonts w:ascii="Garamond" w:hAnsi="Garamond"/>
        </w:rPr>
        <w:t xml:space="preserve"> &lt;date&gt;. 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En cas de licenciement pour motif économique, l’article L.1233-5 du Code du travail prévoit l’établissement  de critères pour déterminer l’ordre des licenciements.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Ces critères doivent permettre de s’assurer que le choix des personnes licenciées repose sur des critères objectifs.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En application des dispositions de l’article R.1233-1 du Code du travail, je vous demande donc de me communiquer dans un délai de 10 jours les critères que vous avez retenus pour procéder à mon licenciement</w:t>
      </w:r>
      <w:r w:rsidRPr="00D76322">
        <w:rPr>
          <w:rFonts w:ascii="Garamond" w:hAnsi="Garamond"/>
        </w:rPr>
        <w:t>.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0"/>
        </w:rPr>
      </w:pPr>
      <w:r w:rsidRPr="00D76322">
        <w:rPr>
          <w:rFonts w:ascii="Garamond" w:hAnsi="Garamond"/>
        </w:rPr>
        <w:t xml:space="preserve">                                                                                                                                 &lt;Signature&gt;</w:t>
      </w:r>
    </w:p>
    <w:p w:rsidR="00D749ED" w:rsidRPr="00D76322" w:rsidRDefault="00D749ED" w:rsidP="00D749ED">
      <w:pPr>
        <w:jc w:val="right"/>
        <w:rPr>
          <w:rFonts w:ascii="Garamond" w:hAnsi="Garamond"/>
          <w:b/>
          <w:sz w:val="6"/>
          <w:szCs w:val="6"/>
        </w:rPr>
      </w:pPr>
    </w:p>
    <w:p w:rsidR="00D749ED" w:rsidRPr="00D76322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C4037A" w:rsidRPr="007B5748" w:rsidRDefault="00D749ED" w:rsidP="00D7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sectPr w:rsidR="00C4037A" w:rsidRPr="007B5748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6A471E"/>
    <w:rsid w:val="0072288D"/>
    <w:rsid w:val="00725FCD"/>
    <w:rsid w:val="00737D94"/>
    <w:rsid w:val="007B5748"/>
    <w:rsid w:val="00A85DD9"/>
    <w:rsid w:val="00AC3569"/>
    <w:rsid w:val="00D1766A"/>
    <w:rsid w:val="00D749ED"/>
    <w:rsid w:val="00E10A04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2015-07-10T07:55:00Z</dcterms:created>
  <dcterms:modified xsi:type="dcterms:W3CDTF">2015-07-10T07:55:00Z</dcterms:modified>
</cp:coreProperties>
</file>